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3B3BF" w14:textId="419D1E16" w:rsidR="00330EAD" w:rsidRDefault="00330EAD" w:rsidP="00330EAD">
      <w:pPr>
        <w:spacing w:after="33" w:line="259" w:lineRule="auto"/>
        <w:ind w:left="105" w:right="100"/>
        <w:rPr>
          <w:b/>
          <w:szCs w:val="24"/>
        </w:rPr>
      </w:pPr>
      <w:r>
        <w:rPr>
          <w:b/>
          <w:szCs w:val="24"/>
        </w:rPr>
        <w:t xml:space="preserve">                                  </w:t>
      </w:r>
      <w:r w:rsidR="00B13116">
        <w:rPr>
          <w:b/>
          <w:szCs w:val="24"/>
        </w:rPr>
        <w:t>Комунальний заклад «Центр н</w:t>
      </w:r>
      <w:r w:rsidR="00C17219">
        <w:rPr>
          <w:b/>
          <w:szCs w:val="24"/>
        </w:rPr>
        <w:t>а</w:t>
      </w:r>
      <w:r w:rsidR="00B13116">
        <w:rPr>
          <w:b/>
          <w:szCs w:val="24"/>
        </w:rPr>
        <w:t>дання соціальних послуг»</w:t>
      </w:r>
    </w:p>
    <w:p w14:paraId="2E4D7000" w14:textId="5672A894" w:rsidR="00B13116" w:rsidRDefault="00330EAD" w:rsidP="00330EAD">
      <w:pPr>
        <w:spacing w:after="33" w:line="259" w:lineRule="auto"/>
        <w:ind w:left="105" w:right="100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</w:t>
      </w:r>
      <w:r w:rsidR="00B13116">
        <w:rPr>
          <w:b/>
          <w:szCs w:val="24"/>
        </w:rPr>
        <w:t>Обухівсь</w:t>
      </w:r>
      <w:r w:rsidR="00C17219">
        <w:rPr>
          <w:b/>
          <w:szCs w:val="24"/>
        </w:rPr>
        <w:t xml:space="preserve">кої селищної ради </w:t>
      </w:r>
    </w:p>
    <w:p w14:paraId="16F21959" w14:textId="4B0FD4FE" w:rsidR="00C17219" w:rsidRDefault="00C17219">
      <w:pPr>
        <w:spacing w:after="33" w:line="259" w:lineRule="auto"/>
        <w:ind w:left="105" w:right="100"/>
        <w:jc w:val="center"/>
        <w:rPr>
          <w:b/>
          <w:szCs w:val="24"/>
        </w:rPr>
      </w:pPr>
      <w:r>
        <w:rPr>
          <w:b/>
          <w:szCs w:val="24"/>
        </w:rPr>
        <w:t>ЄДРПО</w:t>
      </w:r>
      <w:r w:rsidR="004B7621">
        <w:rPr>
          <w:b/>
          <w:szCs w:val="24"/>
        </w:rPr>
        <w:t>У 43944545</w:t>
      </w:r>
    </w:p>
    <w:p w14:paraId="710B9E7D" w14:textId="3FAEC1CB" w:rsidR="009F1CE2" w:rsidRPr="000915D7" w:rsidRDefault="006633FF">
      <w:pPr>
        <w:spacing w:after="33" w:line="259" w:lineRule="auto"/>
        <w:ind w:left="105" w:right="100"/>
        <w:jc w:val="center"/>
        <w:rPr>
          <w:szCs w:val="24"/>
        </w:rPr>
      </w:pPr>
      <w:r w:rsidRPr="000915D7">
        <w:rPr>
          <w:b/>
          <w:szCs w:val="24"/>
        </w:rPr>
        <w:t xml:space="preserve">Обґрунтування </w:t>
      </w:r>
    </w:p>
    <w:p w14:paraId="47991483" w14:textId="77777777" w:rsidR="00245556" w:rsidRDefault="006633FF">
      <w:pPr>
        <w:spacing w:after="0" w:line="259" w:lineRule="auto"/>
        <w:ind w:left="105" w:right="109"/>
        <w:jc w:val="center"/>
        <w:rPr>
          <w:b/>
          <w:szCs w:val="24"/>
        </w:rPr>
      </w:pPr>
      <w:r w:rsidRPr="000915D7">
        <w:rPr>
          <w:b/>
          <w:szCs w:val="24"/>
        </w:rPr>
        <w:t xml:space="preserve">технічних та якісних характеристик предмета закупівлі, його очікуваної вартості та/або розміру бюджетного призначення в межах закупівлі  </w:t>
      </w:r>
      <w:r w:rsidR="004B7621">
        <w:rPr>
          <w:b/>
          <w:szCs w:val="24"/>
        </w:rPr>
        <w:t>відповідно до постанови Кабінету Міністр</w:t>
      </w:r>
      <w:r w:rsidR="00EA207F">
        <w:rPr>
          <w:b/>
          <w:szCs w:val="24"/>
        </w:rPr>
        <w:t>ів від 11.10.2016 №710</w:t>
      </w:r>
      <w:r w:rsidR="00C63221">
        <w:rPr>
          <w:b/>
          <w:szCs w:val="24"/>
        </w:rPr>
        <w:t xml:space="preserve"> </w:t>
      </w:r>
    </w:p>
    <w:p w14:paraId="65CC2369" w14:textId="3F9B65B1" w:rsidR="009F1CE2" w:rsidRPr="000915D7" w:rsidRDefault="00C63221">
      <w:pPr>
        <w:spacing w:after="0" w:line="259" w:lineRule="auto"/>
        <w:ind w:left="105" w:right="109"/>
        <w:jc w:val="center"/>
        <w:rPr>
          <w:szCs w:val="24"/>
        </w:rPr>
      </w:pPr>
      <w:r>
        <w:rPr>
          <w:b/>
          <w:szCs w:val="24"/>
        </w:rPr>
        <w:t>«Про ефективне</w:t>
      </w:r>
      <w:r w:rsidR="00245556">
        <w:rPr>
          <w:b/>
          <w:szCs w:val="24"/>
        </w:rPr>
        <w:t xml:space="preserve"> використання державних коштів»</w:t>
      </w:r>
    </w:p>
    <w:p w14:paraId="637752AD" w14:textId="77777777" w:rsidR="009F1CE2" w:rsidRPr="000915D7" w:rsidRDefault="006633FF">
      <w:pPr>
        <w:spacing w:after="139" w:line="259" w:lineRule="auto"/>
        <w:ind w:left="0" w:firstLine="0"/>
        <w:jc w:val="left"/>
        <w:rPr>
          <w:szCs w:val="24"/>
        </w:rPr>
      </w:pPr>
      <w:r w:rsidRPr="000915D7">
        <w:rPr>
          <w:b/>
          <w:szCs w:val="24"/>
        </w:rPr>
        <w:t xml:space="preserve"> </w:t>
      </w:r>
    </w:p>
    <w:p w14:paraId="2D93BF1D" w14:textId="2246B93B" w:rsidR="004C30F1" w:rsidRDefault="006633FF" w:rsidP="009321D4">
      <w:pPr>
        <w:spacing w:after="0" w:line="259" w:lineRule="auto"/>
        <w:ind w:left="0" w:firstLine="0"/>
        <w:jc w:val="left"/>
        <w:rPr>
          <w:szCs w:val="24"/>
        </w:rPr>
      </w:pPr>
      <w:r w:rsidRPr="000915D7">
        <w:rPr>
          <w:b/>
          <w:szCs w:val="24"/>
        </w:rPr>
        <w:t xml:space="preserve">Ідентифікатор закупівлі: </w:t>
      </w:r>
      <w:r w:rsidRPr="000915D7">
        <w:rPr>
          <w:szCs w:val="24"/>
        </w:rPr>
        <w:t xml:space="preserve"> </w:t>
      </w:r>
    </w:p>
    <w:p w14:paraId="5D3E0002" w14:textId="05582373" w:rsidR="009F1CE2" w:rsidRDefault="006633FF">
      <w:pPr>
        <w:spacing w:after="163" w:line="256" w:lineRule="auto"/>
        <w:ind w:left="-5" w:right="3587"/>
        <w:rPr>
          <w:szCs w:val="24"/>
        </w:rPr>
      </w:pPr>
      <w:r w:rsidRPr="004C30F1">
        <w:rPr>
          <w:szCs w:val="24"/>
        </w:rPr>
        <w:t>UA-202</w:t>
      </w:r>
      <w:r w:rsidR="00725DB0" w:rsidRPr="004C30F1">
        <w:rPr>
          <w:szCs w:val="24"/>
        </w:rPr>
        <w:t>5-</w:t>
      </w:r>
      <w:r w:rsidR="00725DB0">
        <w:rPr>
          <w:szCs w:val="24"/>
        </w:rPr>
        <w:t>06-04</w:t>
      </w:r>
      <w:r w:rsidR="00C77E48">
        <w:rPr>
          <w:szCs w:val="24"/>
        </w:rPr>
        <w:t>-012</w:t>
      </w:r>
      <w:r w:rsidR="006827E3">
        <w:rPr>
          <w:szCs w:val="24"/>
        </w:rPr>
        <w:t>392</w:t>
      </w:r>
      <w:r w:rsidR="00B42A7C" w:rsidRPr="000915D7">
        <w:rPr>
          <w:szCs w:val="24"/>
        </w:rPr>
        <w:t xml:space="preserve"> </w:t>
      </w:r>
      <w:r w:rsidR="004C30F1">
        <w:rPr>
          <w:szCs w:val="24"/>
        </w:rPr>
        <w:t>-</w:t>
      </w:r>
      <w:r w:rsidR="00C77E48">
        <w:rPr>
          <w:szCs w:val="24"/>
          <w:lang w:val="en-US"/>
        </w:rPr>
        <w:t>a-</w:t>
      </w:r>
      <w:r w:rsidR="006827E3">
        <w:rPr>
          <w:szCs w:val="24"/>
          <w:lang w:val="en-US"/>
        </w:rPr>
        <w:t>b</w:t>
      </w:r>
      <w:r w:rsidR="00C77E48">
        <w:rPr>
          <w:szCs w:val="24"/>
        </w:rPr>
        <w:t>1</w:t>
      </w:r>
      <w:r w:rsidRPr="000915D7">
        <w:rPr>
          <w:szCs w:val="24"/>
        </w:rPr>
        <w:t xml:space="preserve"> </w:t>
      </w:r>
    </w:p>
    <w:p w14:paraId="2A32ACD1" w14:textId="1E7B3C07" w:rsidR="00A46AF5" w:rsidRPr="000915D7" w:rsidRDefault="006B1193">
      <w:pPr>
        <w:spacing w:after="163" w:line="256" w:lineRule="auto"/>
        <w:ind w:left="-5" w:right="3587"/>
        <w:rPr>
          <w:szCs w:val="24"/>
        </w:rPr>
      </w:pPr>
      <w:r>
        <w:rPr>
          <w:szCs w:val="24"/>
        </w:rPr>
        <w:t>0</w:t>
      </w:r>
      <w:r w:rsidR="00621A37">
        <w:rPr>
          <w:szCs w:val="24"/>
        </w:rPr>
        <w:t>4</w:t>
      </w:r>
      <w:r w:rsidR="008651F1">
        <w:rPr>
          <w:szCs w:val="24"/>
        </w:rPr>
        <w:t xml:space="preserve"> червня 2025</w:t>
      </w:r>
      <w:r w:rsidR="00835E1F">
        <w:rPr>
          <w:szCs w:val="24"/>
        </w:rPr>
        <w:t xml:space="preserve"> року</w:t>
      </w:r>
    </w:p>
    <w:p w14:paraId="3B1977D9" w14:textId="1071FB14" w:rsidR="000C666B" w:rsidRPr="000915D7" w:rsidRDefault="006633FF" w:rsidP="000915D7">
      <w:pPr>
        <w:spacing w:after="3" w:line="256" w:lineRule="auto"/>
        <w:ind w:left="437"/>
        <w:rPr>
          <w:szCs w:val="24"/>
        </w:rPr>
      </w:pPr>
      <w:r w:rsidRPr="000915D7">
        <w:rPr>
          <w:b/>
          <w:szCs w:val="24"/>
        </w:rPr>
        <w:t xml:space="preserve">  </w:t>
      </w:r>
    </w:p>
    <w:p w14:paraId="6CF415C4" w14:textId="78BA92D6" w:rsidR="000C666B" w:rsidRPr="000915D7" w:rsidRDefault="00DD4393">
      <w:pPr>
        <w:spacing w:after="3" w:line="256" w:lineRule="auto"/>
        <w:ind w:left="437"/>
        <w:rPr>
          <w:szCs w:val="24"/>
        </w:rPr>
      </w:pPr>
      <w:r w:rsidRPr="000915D7">
        <w:rPr>
          <w:szCs w:val="24"/>
        </w:rPr>
        <w:t xml:space="preserve">                                                                                                                           </w:t>
      </w:r>
    </w:p>
    <w:tbl>
      <w:tblPr>
        <w:tblStyle w:val="TableGrid"/>
        <w:tblW w:w="9493" w:type="dxa"/>
        <w:tblInd w:w="0" w:type="dxa"/>
        <w:tblCellMar>
          <w:top w:w="59" w:type="dxa"/>
          <w:left w:w="108" w:type="dxa"/>
          <w:right w:w="7" w:type="dxa"/>
        </w:tblCellMar>
        <w:tblLook w:val="04A0" w:firstRow="1" w:lastRow="0" w:firstColumn="1" w:lastColumn="0" w:noHBand="0" w:noVBand="1"/>
      </w:tblPr>
      <w:tblGrid>
        <w:gridCol w:w="2246"/>
        <w:gridCol w:w="7247"/>
      </w:tblGrid>
      <w:tr w:rsidR="00621A37" w:rsidRPr="000915D7" w14:paraId="1058195F" w14:textId="77777777" w:rsidTr="00621A37">
        <w:trPr>
          <w:trHeight w:val="438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E47A2F4" w14:textId="2BC35098" w:rsidR="00621A37" w:rsidRPr="000915D7" w:rsidRDefault="00621A37" w:rsidP="00A50CD9">
            <w:pPr>
              <w:spacing w:after="0" w:line="259" w:lineRule="auto"/>
              <w:ind w:left="0" w:firstLine="0"/>
              <w:jc w:val="left"/>
              <w:rPr>
                <w:b/>
                <w:szCs w:val="24"/>
              </w:rPr>
            </w:pPr>
            <w:r w:rsidRPr="000915D7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Назва предмета закупівлі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BDFB0B" w14:textId="6EC12C35" w:rsidR="00621A37" w:rsidRDefault="00862613" w:rsidP="00A50CD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Сейф СБ 720 ДК </w:t>
            </w:r>
          </w:p>
          <w:p w14:paraId="28809E61" w14:textId="057420FD" w:rsidR="00707EC8" w:rsidRPr="00707EC8" w:rsidRDefault="00707EC8" w:rsidP="00707EC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(</w:t>
            </w:r>
            <w:r w:rsidR="00AC756C">
              <w:rPr>
                <w:szCs w:val="24"/>
              </w:rPr>
              <w:t>Ід</w:t>
            </w:r>
            <w:r w:rsidR="006944F5">
              <w:rPr>
                <w:szCs w:val="24"/>
              </w:rPr>
              <w:t>енти</w:t>
            </w:r>
            <w:r w:rsidR="00AC756C">
              <w:rPr>
                <w:szCs w:val="24"/>
              </w:rPr>
              <w:t>фікатор закупівлі</w:t>
            </w:r>
            <w:r>
              <w:rPr>
                <w:szCs w:val="24"/>
              </w:rPr>
              <w:t xml:space="preserve"> </w:t>
            </w:r>
            <w:r w:rsidR="00862613" w:rsidRPr="00862613">
              <w:rPr>
                <w:szCs w:val="24"/>
              </w:rPr>
              <w:t>UA-2025-06-04-012392-</w:t>
            </w:r>
            <w:r w:rsidR="00862613" w:rsidRPr="00862613">
              <w:rPr>
                <w:szCs w:val="24"/>
                <w:lang w:val="en-US"/>
              </w:rPr>
              <w:t>a-b</w:t>
            </w:r>
            <w:r w:rsidR="00862613" w:rsidRPr="00862613">
              <w:rPr>
                <w:szCs w:val="24"/>
              </w:rPr>
              <w:t>1</w:t>
            </w:r>
            <w:r>
              <w:rPr>
                <w:szCs w:val="24"/>
              </w:rPr>
              <w:t>)</w:t>
            </w:r>
            <w:r w:rsidRPr="00707EC8">
              <w:rPr>
                <w:szCs w:val="24"/>
              </w:rPr>
              <w:t xml:space="preserve">  </w:t>
            </w:r>
          </w:p>
          <w:p w14:paraId="53E9867F" w14:textId="6948A5A2" w:rsidR="00AC756C" w:rsidRPr="000915D7" w:rsidRDefault="00AC756C" w:rsidP="00A50CD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621A37" w:rsidRPr="000915D7" w14:paraId="672A96EE" w14:textId="77777777" w:rsidTr="00621A37">
        <w:trPr>
          <w:trHeight w:val="632"/>
        </w:trPr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27CE36" w14:textId="47D98775" w:rsidR="00621A37" w:rsidRPr="000915D7" w:rsidRDefault="00FF5EC8" w:rsidP="000915D7">
            <w:pPr>
              <w:spacing w:after="0" w:line="259" w:lineRule="auto"/>
              <w:ind w:left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Обґ</w:t>
            </w:r>
            <w:r w:rsidR="00D72797">
              <w:rPr>
                <w:b/>
                <w:szCs w:val="24"/>
              </w:rPr>
              <w:t xml:space="preserve">рунтування технічних та якісних </w:t>
            </w:r>
            <w:r w:rsidR="00503169">
              <w:rPr>
                <w:b/>
                <w:szCs w:val="24"/>
              </w:rPr>
              <w:t>характеристик предмета закупівлі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E35E5FB" w14:textId="77777777" w:rsidR="001A74D2" w:rsidRDefault="005F11E4" w:rsidP="001A74D2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Придбання </w:t>
            </w:r>
            <w:r w:rsidR="001149CF">
              <w:rPr>
                <w:szCs w:val="24"/>
              </w:rPr>
              <w:t>сейфу</w:t>
            </w:r>
            <w:r>
              <w:rPr>
                <w:szCs w:val="24"/>
              </w:rPr>
              <w:t xml:space="preserve"> здійснюється для забезпечення</w:t>
            </w:r>
            <w:r w:rsidR="00411D30">
              <w:rPr>
                <w:szCs w:val="24"/>
              </w:rPr>
              <w:t xml:space="preserve"> </w:t>
            </w:r>
            <w:r w:rsidR="00E916D4">
              <w:rPr>
                <w:szCs w:val="24"/>
              </w:rPr>
              <w:t xml:space="preserve">зберігання </w:t>
            </w:r>
            <w:r w:rsidR="00E9401B">
              <w:rPr>
                <w:szCs w:val="24"/>
              </w:rPr>
              <w:t>документів</w:t>
            </w:r>
            <w:r w:rsidR="005B315F">
              <w:rPr>
                <w:szCs w:val="24"/>
              </w:rPr>
              <w:t>, важливих паперів,</w:t>
            </w:r>
            <w:r w:rsidR="001A74D2">
              <w:rPr>
                <w:szCs w:val="24"/>
              </w:rPr>
              <w:t xml:space="preserve"> </w:t>
            </w:r>
            <w:r w:rsidR="005C5451">
              <w:rPr>
                <w:szCs w:val="24"/>
              </w:rPr>
              <w:t xml:space="preserve">особових справ </w:t>
            </w:r>
            <w:r w:rsidR="001A74D2">
              <w:rPr>
                <w:szCs w:val="24"/>
              </w:rPr>
              <w:t>.</w:t>
            </w:r>
          </w:p>
          <w:p w14:paraId="771EAF1A" w14:textId="44BA6808" w:rsidR="00621A37" w:rsidRPr="000915D7" w:rsidRDefault="002B20C5" w:rsidP="001A74D2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Технічні та якісні </w:t>
            </w:r>
            <w:r w:rsidR="009B0FDC">
              <w:rPr>
                <w:szCs w:val="24"/>
              </w:rPr>
              <w:t>характеристики предмета закупівлі визначені з урахуванням реальних потреб закладу</w:t>
            </w:r>
            <w:r w:rsidR="004C208C">
              <w:rPr>
                <w:szCs w:val="24"/>
              </w:rPr>
              <w:t xml:space="preserve"> та оптимального співвідношення ціни та якості</w:t>
            </w:r>
            <w:r w:rsidR="00321EAE">
              <w:rPr>
                <w:szCs w:val="24"/>
              </w:rPr>
              <w:t xml:space="preserve"> та зазначені у тендерній документації.</w:t>
            </w:r>
            <w:r w:rsidR="007C1376">
              <w:rPr>
                <w:szCs w:val="24"/>
              </w:rPr>
              <w:t xml:space="preserve"> </w:t>
            </w:r>
          </w:p>
        </w:tc>
      </w:tr>
      <w:tr w:rsidR="00621A37" w:rsidRPr="000915D7" w14:paraId="5B284186" w14:textId="77777777" w:rsidTr="00621A37">
        <w:trPr>
          <w:trHeight w:val="930"/>
        </w:trPr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41CE16" w14:textId="466FF99D" w:rsidR="00621A37" w:rsidRPr="000915D7" w:rsidRDefault="00650149" w:rsidP="00650149">
            <w:pPr>
              <w:spacing w:after="0" w:line="259" w:lineRule="auto"/>
              <w:ind w:left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Розмір бюджетног</w:t>
            </w:r>
            <w:r w:rsidR="00F63CB1">
              <w:rPr>
                <w:b/>
                <w:szCs w:val="24"/>
              </w:rPr>
              <w:t>о призначення (асигнування)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8BF708" w14:textId="1B8322C3" w:rsidR="00621A37" w:rsidRPr="000915D7" w:rsidRDefault="00F63CB1" w:rsidP="00A50CD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Закупівля здійснюється</w:t>
            </w:r>
            <w:r w:rsidR="00A832E5">
              <w:rPr>
                <w:szCs w:val="24"/>
              </w:rPr>
              <w:t xml:space="preserve"> </w:t>
            </w:r>
            <w:r w:rsidR="00701B9C">
              <w:rPr>
                <w:szCs w:val="24"/>
              </w:rPr>
              <w:t>в межах запланованих видатків на 2025</w:t>
            </w:r>
            <w:r w:rsidR="00B45C90">
              <w:rPr>
                <w:szCs w:val="24"/>
              </w:rPr>
              <w:t xml:space="preserve">   рік,</w:t>
            </w:r>
            <w:r w:rsidR="004E57C9">
              <w:rPr>
                <w:szCs w:val="24"/>
              </w:rPr>
              <w:t xml:space="preserve"> </w:t>
            </w:r>
            <w:r w:rsidR="00710A8F">
              <w:rPr>
                <w:szCs w:val="24"/>
              </w:rPr>
              <w:t xml:space="preserve">відповідно до обсягів </w:t>
            </w:r>
            <w:r w:rsidR="00740F25">
              <w:rPr>
                <w:szCs w:val="24"/>
              </w:rPr>
              <w:t xml:space="preserve"> </w:t>
            </w:r>
            <w:r w:rsidR="00B62877">
              <w:rPr>
                <w:szCs w:val="24"/>
              </w:rPr>
              <w:t>бюджетних асигнувань на відповідни</w:t>
            </w:r>
            <w:r w:rsidR="008C1A12">
              <w:rPr>
                <w:szCs w:val="24"/>
              </w:rPr>
              <w:t>й бюджетний період.</w:t>
            </w:r>
            <w:r w:rsidR="00B45C90">
              <w:rPr>
                <w:szCs w:val="24"/>
              </w:rPr>
              <w:t xml:space="preserve"> </w:t>
            </w:r>
          </w:p>
        </w:tc>
      </w:tr>
      <w:tr w:rsidR="00621A37" w:rsidRPr="000915D7" w14:paraId="1C79CE37" w14:textId="77777777" w:rsidTr="00621A37">
        <w:trPr>
          <w:trHeight w:val="645"/>
        </w:trPr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0FFF08E" w14:textId="79F7E2DB" w:rsidR="00621A37" w:rsidRPr="000915D7" w:rsidRDefault="008C1A12" w:rsidP="000915D7">
            <w:pPr>
              <w:spacing w:after="0" w:line="259" w:lineRule="auto"/>
              <w:ind w:left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5E75B24" w14:textId="68A42EBB" w:rsidR="00621A37" w:rsidRDefault="00933718" w:rsidP="00A50CD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Очікувана вартість предмета закупівлі: </w:t>
            </w:r>
            <w:r w:rsidR="006B66C0">
              <w:rPr>
                <w:szCs w:val="24"/>
              </w:rPr>
              <w:t>4 748</w:t>
            </w:r>
            <w:r w:rsidR="000D2981">
              <w:rPr>
                <w:szCs w:val="24"/>
              </w:rPr>
              <w:t>, 00 грн.</w:t>
            </w:r>
          </w:p>
          <w:p w14:paraId="7D4FA46D" w14:textId="77777777" w:rsidR="00C7717F" w:rsidRPr="00C7717F" w:rsidRDefault="00C7717F" w:rsidP="00C7717F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C7717F">
              <w:rPr>
                <w:szCs w:val="24"/>
              </w:rPr>
              <w:t xml:space="preserve">Розрахунок очікуваної вартості здійснювався методом порівняння ринкових цін, а саме: здійснено пошук, збір та аналіз інформації про ціну Товару, що міститься у мережі Інтернет у відкритому доступі, у тому числі каталогів з переліком Товарів на сайтах </w:t>
            </w:r>
            <w:proofErr w:type="spellStart"/>
            <w:r w:rsidRPr="00C7717F">
              <w:rPr>
                <w:szCs w:val="24"/>
              </w:rPr>
              <w:t>виробників,на</w:t>
            </w:r>
            <w:proofErr w:type="spellEnd"/>
            <w:r w:rsidRPr="00C7717F">
              <w:rPr>
                <w:szCs w:val="24"/>
              </w:rPr>
              <w:t xml:space="preserve"> основі закупівельних цін попередніх </w:t>
            </w:r>
            <w:proofErr w:type="spellStart"/>
            <w:r w:rsidRPr="00C7717F">
              <w:rPr>
                <w:szCs w:val="24"/>
              </w:rPr>
              <w:t>закупівель</w:t>
            </w:r>
            <w:proofErr w:type="spellEnd"/>
            <w:r w:rsidRPr="00C7717F">
              <w:rPr>
                <w:szCs w:val="24"/>
              </w:rPr>
              <w:t xml:space="preserve"> (моніторингу цін на ринку) відповідно до Примірної методики визначення очікуваної вартості предмета закупівлі, затвердженою наказом Мінекономіки від 18.02.2020 № 275. Крім цього, було зібрано комерційні пропозиції серед потенційних постачальників Товару та був проведений аналіз </w:t>
            </w:r>
            <w:proofErr w:type="spellStart"/>
            <w:r w:rsidRPr="00C7717F">
              <w:rPr>
                <w:szCs w:val="24"/>
              </w:rPr>
              <w:t>закупівель</w:t>
            </w:r>
            <w:proofErr w:type="spellEnd"/>
            <w:r w:rsidRPr="00C7717F">
              <w:rPr>
                <w:szCs w:val="24"/>
              </w:rPr>
              <w:t xml:space="preserve"> аналогічних Товарів через офіційний портал. </w:t>
            </w:r>
          </w:p>
          <w:p w14:paraId="55BC5E89" w14:textId="4D3820D0" w:rsidR="00C7717F" w:rsidRPr="000915D7" w:rsidRDefault="00C7717F" w:rsidP="00A50CD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14:paraId="1ED219E5" w14:textId="77777777" w:rsidR="009F1CE2" w:rsidRPr="000915D7" w:rsidRDefault="006633FF">
      <w:pPr>
        <w:spacing w:after="145" w:line="259" w:lineRule="auto"/>
        <w:ind w:left="708" w:firstLine="0"/>
        <w:jc w:val="left"/>
        <w:rPr>
          <w:szCs w:val="24"/>
        </w:rPr>
      </w:pPr>
      <w:r w:rsidRPr="000915D7">
        <w:rPr>
          <w:b/>
          <w:szCs w:val="24"/>
        </w:rPr>
        <w:t xml:space="preserve"> </w:t>
      </w:r>
    </w:p>
    <w:p w14:paraId="12A48807" w14:textId="5F8292B6" w:rsidR="009F1CE2" w:rsidRPr="000915D7" w:rsidRDefault="006633FF" w:rsidP="009321D4">
      <w:pPr>
        <w:spacing w:after="3" w:line="256" w:lineRule="auto"/>
        <w:ind w:left="718"/>
        <w:rPr>
          <w:szCs w:val="24"/>
        </w:rPr>
      </w:pPr>
      <w:r w:rsidRPr="000915D7">
        <w:rPr>
          <w:b/>
          <w:szCs w:val="24"/>
        </w:rPr>
        <w:t xml:space="preserve"> </w:t>
      </w:r>
    </w:p>
    <w:p w14:paraId="0CCFBD3E" w14:textId="7DA19924" w:rsidR="009F1CE2" w:rsidRPr="000915D7" w:rsidRDefault="006633FF" w:rsidP="00796386">
      <w:pPr>
        <w:spacing w:after="90"/>
        <w:ind w:left="-5"/>
        <w:rPr>
          <w:szCs w:val="24"/>
        </w:rPr>
      </w:pPr>
      <w:r w:rsidRPr="00796386">
        <w:rPr>
          <w:szCs w:val="24"/>
        </w:rPr>
        <w:t xml:space="preserve">Посилання па процедуру закупівлі в електронній системі </w:t>
      </w:r>
      <w:proofErr w:type="spellStart"/>
      <w:r w:rsidRPr="00796386">
        <w:rPr>
          <w:szCs w:val="24"/>
        </w:rPr>
        <w:t>закупівель</w:t>
      </w:r>
      <w:proofErr w:type="spellEnd"/>
      <w:r w:rsidRPr="00796386">
        <w:rPr>
          <w:szCs w:val="24"/>
        </w:rPr>
        <w:t xml:space="preserve">: </w:t>
      </w:r>
    </w:p>
    <w:p w14:paraId="189BAAF9" w14:textId="77777777" w:rsidR="009F1CE2" w:rsidRPr="000915D7" w:rsidRDefault="006633FF">
      <w:pPr>
        <w:ind w:left="437"/>
        <w:rPr>
          <w:szCs w:val="24"/>
        </w:rPr>
      </w:pPr>
      <w:r w:rsidRPr="000915D7">
        <w:rPr>
          <w:szCs w:val="24"/>
        </w:rPr>
        <w:t xml:space="preserve">.   </w:t>
      </w:r>
    </w:p>
    <w:p w14:paraId="26FAD5D2" w14:textId="77777777" w:rsidR="009F1CE2" w:rsidRDefault="006633FF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b/>
          <w:color w:val="454545"/>
        </w:rPr>
        <w:t xml:space="preserve"> </w:t>
      </w:r>
    </w:p>
    <w:sectPr w:rsidR="009F1CE2">
      <w:pgSz w:w="11904" w:h="16836"/>
      <w:pgMar w:top="749" w:right="842" w:bottom="852" w:left="1419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B360B"/>
    <w:multiLevelType w:val="hybridMultilevel"/>
    <w:tmpl w:val="239ECE64"/>
    <w:lvl w:ilvl="0" w:tplc="72C8E81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76BFB8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E26714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5E7FCC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D28AE8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46132C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62F3D6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C24B74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CE8B1E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932199"/>
    <w:multiLevelType w:val="hybridMultilevel"/>
    <w:tmpl w:val="63122520"/>
    <w:lvl w:ilvl="0" w:tplc="A9722D86">
      <w:start w:val="3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7E4D96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823BF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A0595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6E1FD2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9CF08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1A5E8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06CB4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2AEBE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CE2"/>
    <w:rsid w:val="000556EE"/>
    <w:rsid w:val="000915D7"/>
    <w:rsid w:val="000C666B"/>
    <w:rsid w:val="000D2981"/>
    <w:rsid w:val="001149CF"/>
    <w:rsid w:val="00187F5A"/>
    <w:rsid w:val="001A74D2"/>
    <w:rsid w:val="001E6D14"/>
    <w:rsid w:val="001F5E2B"/>
    <w:rsid w:val="00204374"/>
    <w:rsid w:val="00245556"/>
    <w:rsid w:val="002B20C5"/>
    <w:rsid w:val="002E2B2E"/>
    <w:rsid w:val="00321EAE"/>
    <w:rsid w:val="00330EAD"/>
    <w:rsid w:val="003649BA"/>
    <w:rsid w:val="003F63C8"/>
    <w:rsid w:val="00411D30"/>
    <w:rsid w:val="004675C3"/>
    <w:rsid w:val="004B7621"/>
    <w:rsid w:val="004C208C"/>
    <w:rsid w:val="004C30F1"/>
    <w:rsid w:val="004E57C9"/>
    <w:rsid w:val="00503169"/>
    <w:rsid w:val="005A37DA"/>
    <w:rsid w:val="005B315F"/>
    <w:rsid w:val="005C5451"/>
    <w:rsid w:val="005F11E4"/>
    <w:rsid w:val="00600ACB"/>
    <w:rsid w:val="006175B1"/>
    <w:rsid w:val="00621A37"/>
    <w:rsid w:val="00650149"/>
    <w:rsid w:val="00650A43"/>
    <w:rsid w:val="006633FF"/>
    <w:rsid w:val="006827E3"/>
    <w:rsid w:val="006944F5"/>
    <w:rsid w:val="006B1193"/>
    <w:rsid w:val="006B66C0"/>
    <w:rsid w:val="006F2B28"/>
    <w:rsid w:val="00701B9C"/>
    <w:rsid w:val="00707EC8"/>
    <w:rsid w:val="00710A8F"/>
    <w:rsid w:val="00725DB0"/>
    <w:rsid w:val="00740F25"/>
    <w:rsid w:val="00796386"/>
    <w:rsid w:val="007C1376"/>
    <w:rsid w:val="00817196"/>
    <w:rsid w:val="008272F1"/>
    <w:rsid w:val="00835E1F"/>
    <w:rsid w:val="00862613"/>
    <w:rsid w:val="008651F1"/>
    <w:rsid w:val="008C1A12"/>
    <w:rsid w:val="009321D4"/>
    <w:rsid w:val="00933718"/>
    <w:rsid w:val="00937C17"/>
    <w:rsid w:val="009B0FDC"/>
    <w:rsid w:val="009F1CE2"/>
    <w:rsid w:val="00A305A8"/>
    <w:rsid w:val="00A46AF5"/>
    <w:rsid w:val="00A50CD9"/>
    <w:rsid w:val="00A63B96"/>
    <w:rsid w:val="00A832E5"/>
    <w:rsid w:val="00AC756C"/>
    <w:rsid w:val="00AD5865"/>
    <w:rsid w:val="00AE3211"/>
    <w:rsid w:val="00B11F75"/>
    <w:rsid w:val="00B13116"/>
    <w:rsid w:val="00B4189E"/>
    <w:rsid w:val="00B42A7C"/>
    <w:rsid w:val="00B45C90"/>
    <w:rsid w:val="00B62877"/>
    <w:rsid w:val="00B97D13"/>
    <w:rsid w:val="00C17219"/>
    <w:rsid w:val="00C63221"/>
    <w:rsid w:val="00C7717F"/>
    <w:rsid w:val="00C77E48"/>
    <w:rsid w:val="00C80244"/>
    <w:rsid w:val="00D72797"/>
    <w:rsid w:val="00DD4393"/>
    <w:rsid w:val="00E01AF1"/>
    <w:rsid w:val="00E916D4"/>
    <w:rsid w:val="00E9401B"/>
    <w:rsid w:val="00EA207F"/>
    <w:rsid w:val="00EC7D26"/>
    <w:rsid w:val="00F202C6"/>
    <w:rsid w:val="00F63CB1"/>
    <w:rsid w:val="00F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C1959"/>
  <w15:docId w15:val="{48836DF4-E8A5-4FB7-8494-98BBA5AE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68" w:lineRule="auto"/>
      <w:ind w:left="79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79638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963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1378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Dergalyuk Andriy</dc:creator>
  <cp:keywords/>
  <cp:lastModifiedBy>Світлана Міщенко</cp:lastModifiedBy>
  <cp:revision>80</cp:revision>
  <cp:lastPrinted>2025-06-13T08:30:00Z</cp:lastPrinted>
  <dcterms:created xsi:type="dcterms:W3CDTF">2025-05-28T12:40:00Z</dcterms:created>
  <dcterms:modified xsi:type="dcterms:W3CDTF">2025-06-13T10:26:00Z</dcterms:modified>
</cp:coreProperties>
</file>